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FC" w:rsidRPr="00584EF8" w:rsidRDefault="004C63E3" w:rsidP="007F7C3F">
      <w:pPr>
        <w:jc w:val="right"/>
        <w:rPr>
          <w:rFonts w:ascii="Times New Roman" w:hAnsi="Times New Roman" w:cs="Times New Roman"/>
          <w:sz w:val="16"/>
          <w:szCs w:val="16"/>
        </w:rPr>
      </w:pPr>
      <w:r w:rsidRPr="00584EF8">
        <w:rPr>
          <w:rFonts w:ascii="Times New Roman" w:hAnsi="Times New Roman" w:cs="Times New Roman"/>
          <w:sz w:val="16"/>
          <w:szCs w:val="16"/>
        </w:rPr>
        <w:t>Приложение № 3</w:t>
      </w:r>
      <w:r w:rsidR="003D5DD1" w:rsidRPr="00584EF8">
        <w:rPr>
          <w:rFonts w:ascii="Times New Roman" w:hAnsi="Times New Roman" w:cs="Times New Roman"/>
          <w:sz w:val="16"/>
          <w:szCs w:val="16"/>
        </w:rPr>
        <w:t xml:space="preserve"> к </w:t>
      </w:r>
    </w:p>
    <w:p w:rsidR="007F7C3F" w:rsidRPr="00584EF8" w:rsidRDefault="003D5DD1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>КОЛЛЕКТИВНОМУ ДОГОВОРУ</w:t>
      </w:r>
    </w:p>
    <w:p w:rsidR="007F7C3F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>страхования гражданской ответственности</w:t>
      </w:r>
    </w:p>
    <w:p w:rsidR="007F7C3F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 xml:space="preserve"> за причинение вреда </w:t>
      </w:r>
    </w:p>
    <w:p w:rsidR="007F7C3F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 xml:space="preserve">вследствие недостатков работ, </w:t>
      </w:r>
    </w:p>
    <w:p w:rsidR="007F7C3F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 xml:space="preserve">которые оказывают влияние </w:t>
      </w:r>
    </w:p>
    <w:p w:rsidR="007F7C3F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 xml:space="preserve">на безопасность объектов </w:t>
      </w:r>
    </w:p>
    <w:p w:rsidR="003D5DD1" w:rsidRPr="00584EF8" w:rsidRDefault="007F7C3F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>капитального строительства</w:t>
      </w:r>
      <w:r w:rsidR="003D5DD1" w:rsidRPr="00584EF8">
        <w:rPr>
          <w:rFonts w:ascii="Times New Roman" w:hAnsi="Times New Roman" w:cs="Times New Roman"/>
          <w:caps/>
          <w:sz w:val="16"/>
          <w:szCs w:val="16"/>
        </w:rPr>
        <w:t xml:space="preserve"> </w:t>
      </w:r>
    </w:p>
    <w:p w:rsidR="003D5DD1" w:rsidRPr="00584EF8" w:rsidRDefault="003D5DD1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584EF8">
        <w:rPr>
          <w:rFonts w:ascii="Times New Roman" w:hAnsi="Times New Roman" w:cs="Times New Roman"/>
          <w:caps/>
          <w:sz w:val="16"/>
          <w:szCs w:val="16"/>
        </w:rPr>
        <w:t xml:space="preserve"> №</w:t>
      </w:r>
      <w:r w:rsidR="007F7C3F" w:rsidRPr="00584EF8">
        <w:rPr>
          <w:rFonts w:ascii="Times New Roman" w:hAnsi="Times New Roman" w:cs="Times New Roman"/>
          <w:caps/>
          <w:sz w:val="16"/>
          <w:szCs w:val="16"/>
        </w:rPr>
        <w:t>СРО-</w:t>
      </w:r>
      <w:r w:rsidR="00EB17C9" w:rsidRPr="00EB17C9">
        <w:rPr>
          <w:rFonts w:ascii="Times New Roman" w:hAnsi="Times New Roman" w:cs="Times New Roman"/>
          <w:caps/>
          <w:sz w:val="16"/>
          <w:szCs w:val="16"/>
        </w:rPr>
        <w:t>4000285562</w:t>
      </w:r>
      <w:r w:rsidR="00EB17C9">
        <w:rPr>
          <w:rFonts w:ascii="Times New Roman" w:hAnsi="Times New Roman" w:cs="Times New Roman"/>
          <w:caps/>
          <w:sz w:val="16"/>
          <w:szCs w:val="16"/>
        </w:rPr>
        <w:t xml:space="preserve">   от 12</w:t>
      </w:r>
      <w:r w:rsidR="00584EF8" w:rsidRPr="00584EF8">
        <w:rPr>
          <w:rFonts w:ascii="Times New Roman" w:hAnsi="Times New Roman" w:cs="Times New Roman"/>
          <w:caps/>
          <w:sz w:val="16"/>
          <w:szCs w:val="16"/>
        </w:rPr>
        <w:t>.04.</w:t>
      </w:r>
      <w:bookmarkStart w:id="0" w:name="_GoBack"/>
      <w:bookmarkEnd w:id="0"/>
      <w:r w:rsidR="00584EF8" w:rsidRPr="00584EF8">
        <w:rPr>
          <w:rFonts w:ascii="Times New Roman" w:hAnsi="Times New Roman" w:cs="Times New Roman"/>
          <w:caps/>
          <w:sz w:val="16"/>
          <w:szCs w:val="16"/>
        </w:rPr>
        <w:t>2024</w:t>
      </w:r>
      <w:r w:rsidR="007F7C3F" w:rsidRPr="00584EF8">
        <w:rPr>
          <w:rFonts w:ascii="Times New Roman" w:hAnsi="Times New Roman" w:cs="Times New Roman"/>
          <w:caps/>
          <w:sz w:val="16"/>
          <w:szCs w:val="16"/>
        </w:rPr>
        <w:t xml:space="preserve"> г.</w:t>
      </w:r>
    </w:p>
    <w:p w:rsidR="00584EF8" w:rsidRPr="00584EF8" w:rsidRDefault="00584EF8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584EF8" w:rsidRPr="00584EF8" w:rsidRDefault="00584EF8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00"/>
        <w:gridCol w:w="1420"/>
        <w:gridCol w:w="3303"/>
        <w:gridCol w:w="1660"/>
        <w:gridCol w:w="1674"/>
        <w:gridCol w:w="1424"/>
        <w:gridCol w:w="1389"/>
      </w:tblGrid>
      <w:tr w:rsidR="00584EF8" w:rsidRPr="00584EF8" w:rsidTr="00584EF8">
        <w:trPr>
          <w:trHeight w:val="855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>№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>ИНН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>Юр. Адрес и фактический адрес</w:t>
            </w:r>
          </w:p>
        </w:tc>
        <w:tc>
          <w:tcPr>
            <w:tcW w:w="16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>Дата начала страхования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Страховая сумма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Страховая премия</w:t>
            </w:r>
          </w:p>
        </w:tc>
      </w:tr>
      <w:tr w:rsidR="00584EF8" w:rsidRPr="00584EF8" w:rsidTr="00584EF8">
        <w:trPr>
          <w:trHeight w:val="69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"Арка"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7842385153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 Адрес: 197022, Санкт-Петербург, ул. Профессора Попова, д.18, лит.А, пом.5Н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"Вольт"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7801645081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199178, Санкт-Петербург, линия 13-я В.О., 54 литер в, помещение 2н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ООО "Инженерная мастерская" 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7801615915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199178, Санкт-Петербург, наб. Реки Смоленки, дом 14 литер а, помещение 242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4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"Инженерно-технический центр"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7801380999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199178, Санкт-Петербург, наб. Реки Смоленки, дом 14 литер а, помещение 1-н офис 325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"Инженерные спецтехнологии"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7807336690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199155, город Санкт-Петербург, Уральская ул., д. 19 к. 10 литер а, помещ. 1н эт. 2 ч.п. 44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6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"ИРБИС"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7839361152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190103, Санкт-Петербург, Измайловский пр. д.22 корпус3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"Испытательный Центр"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7811431321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193091, Санкт-Петербург, Октябрьская наб., 6 литер н, пом. 2-н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8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"Контур"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7820018375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197758, Санкт-Петербург, пос. Песочный, ул. Новостроек, д. 87, лит. А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9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"Кронверк"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7802838417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194044, Санкт-Петербург, Выборгская наб., дом 29 литер а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2500000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7500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АНО "Лабораторные испытания"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7813190390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197198, город Санкт-Петербург, Введенская ул., д.9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11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"ЛенСтройПроект"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7813244310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191119, Санкт-Петербург, ул. Константина Заслонова, д. 7 литера А, помещ. 11-н ком. 4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6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12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"МОРЗЕ"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7801356273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199178, Санкт-Петербург, наб. реки Смоленки, д.14, Лит. А, офис 240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9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13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"Небосвет Техно"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2312295441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350065, Краснодарский край, г. Краснодар, Кружевная ул., д. 5, помещ. 55.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132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14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"Оптимизация строительных процессов"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7811207182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198412, Санкт-Петербург, г.Ломоносов, ул. Рубакина, д. 2/5 литера А, помещ. 309</w:t>
            </w: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192171, Санкт-Петербург, ул. Седова, дом 86 литер д, помещение 15-н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</w:t>
            </w:r>
          </w:p>
        </w:tc>
      </w:tr>
      <w:tr w:rsidR="00584EF8" w:rsidRPr="00584EF8" w:rsidTr="00584EF8">
        <w:trPr>
          <w:trHeight w:val="15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15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"ОШ-строй"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2536294275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690034, Приморский край, г. Владивосток, ул. Воропаева, д. 24, кв. 3</w:t>
            </w: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Факт./почт. Адрес: 690033, Приморский край, г. Владивосток, ул. Гамарника, дом 12 Б, к. 7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16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"ПетроЭнергоПроект"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7802428026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199155, Санкт-Петербург, ул. Железноводская, д. 32, лит. Д, пом. 40Н, Р.М.1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17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АО "Прионежская сетевая компания"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1001013117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185013, респ. Карелия, г. Петрозаводск, ул. Новосулажгорская (Рыбка Р-Н), 22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78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"Северо-Западный ЖилПромПроект"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7811370968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192019, Санкт-Петербург, наб. Обводного Канала, 24 литер а, пом. 7-н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9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ИП Сивков К.Н.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781908782876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75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20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ИП Сивкова Е.Ю.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781004223803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СПб, ул.Ленсовета 22. кв 60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12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21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"Ситэк"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7705807029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107061, Москва, ул. Хромова, дом 20, офис 33 этаж 2</w:t>
            </w: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почтовый: 117246 Москва, Научный проезд, д. 12, оф. 85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2500000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7500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22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"СМАРТ"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7838033293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196135, Санкт-Петербург, ул. Типанова, д. 25 к. 1, стр. 1 пом. 35Н, офис №7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23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«СмартСтрой»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0600004328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386128, Республика Ингушетия, Назрановский р-н, с Барсуки, ул Картоева, двлд. 99, ком. 1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3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24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"СТР инжиниринг"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7816467353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188506, Ленинградская область, Ломоносовский р-н, д Малое Карлино, д. 24, помещ. 11н офис №2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25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"Террикон"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7806368219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191124, Санкт-Петербург, Смольный проспект, дом 11 литер а, помещение 8н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6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26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"ТехСтройПроект"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7805468595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юр.адрес:198188, Санкт-Петербург, ул. Маршала Говорова, 5/4, 81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27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"Эдельвест"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7805309348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198188, Санкт-Петербург, ул. Инструментальная дом 3 литер К, пом 15-НЧ.Комн 66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28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"ЭкоПроектСервис"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7814481899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197341, Санкт-Петербург, Коломяжский проспект, дом 33 корпус 2, лит. а, помещение 58-н, каб. 506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81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29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"Электрические сети и системы"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7811420432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192029, Санкт-Петербург, Шлюссенбургский пр дом 3-7 оф 79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735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30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ООО "Электросервис" 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7801421500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199178, Санкт-Петербург, линия 11-я В.О., 4 лит.а, пом. 8н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1305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31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"Энерго-Мастер"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7805358514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190000, Санкт-Петербург, Внутригородская территория муниципальный округ Новоизмайловское, пр-кт Новоизмайловский, дом 10, стр. 2 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2500000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7500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32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"Энергосистема"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7802393310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199155, город Санкт-Петербург, Уральская ул., д. 19 корпус 10 литер а, помещ. 46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75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33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"Северо-Западный ЖилПромПроект"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7811370968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юр.адрес: 192019, город Санкт-Петербург, набережная Обводного Канала, 24 литер а, пом. 7-н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6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34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ГлавСпецПроект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7805352537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190031, Г.САНКТ-ПЕТЕРБУРГ, ВН.ТЕР.Г. МУНИЦИПАЛЬНЫЙ ОКРУГ СЕННОЙ ОКРУГ, НАБ РЕКИ ФОНТАНКИ, Д. 113, ЛИТЕРА А, ПОМЕЩ. 19-Н ЧАСТЬ КОМ. №33 РАБ.М.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855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35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ООО «ЖКС №2 Московского района» 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7810515297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196135, Санкт-Петербург, ул. Фрунзе, д.25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90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36</w:t>
            </w:r>
          </w:p>
        </w:tc>
        <w:tc>
          <w:tcPr>
            <w:tcW w:w="330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ООО"НТЦ ВИЭ"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7804394252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199155, город Санкт-Петербург, Уральская ул, д. 19 к. 10 литера А, пом. 1-н комн. 166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</w:t>
            </w:r>
          </w:p>
        </w:tc>
      </w:tr>
      <w:tr w:rsidR="00584EF8" w:rsidRPr="00584EF8" w:rsidTr="00584EF8">
        <w:trPr>
          <w:trHeight w:val="63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37</w:t>
            </w:r>
          </w:p>
        </w:tc>
        <w:tc>
          <w:tcPr>
            <w:tcW w:w="330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"Промсервис"</w:t>
            </w:r>
          </w:p>
        </w:tc>
        <w:tc>
          <w:tcPr>
            <w:tcW w:w="142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9709075002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109029, Москва, ул. Большая Калитниковская, д. 42, офис 301-г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  <w:tr w:rsidR="00584EF8" w:rsidRPr="00584EF8" w:rsidTr="00584EF8">
        <w:trPr>
          <w:trHeight w:val="1260"/>
        </w:trPr>
        <w:tc>
          <w:tcPr>
            <w:tcW w:w="4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38</w:t>
            </w:r>
          </w:p>
        </w:tc>
        <w:tc>
          <w:tcPr>
            <w:tcW w:w="33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ООО "ПрофЭлектрощитСтрой" (ПЭС)</w:t>
            </w:r>
          </w:p>
        </w:tc>
        <w:tc>
          <w:tcPr>
            <w:tcW w:w="142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7838097882</w:t>
            </w:r>
          </w:p>
        </w:tc>
        <w:tc>
          <w:tcPr>
            <w:tcW w:w="418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198095, г. Санкт-Петербург, вн. тер. г. муниципальный округ Измайловское, Митрофаньевское ш., д. №6а, лит. Д, этаж 2, помещ.1А, 1Б, 1В</w:t>
            </w:r>
          </w:p>
        </w:tc>
        <w:tc>
          <w:tcPr>
            <w:tcW w:w="1660" w:type="dxa"/>
            <w:noWrap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19.04.2024</w:t>
            </w:r>
          </w:p>
        </w:tc>
        <w:tc>
          <w:tcPr>
            <w:tcW w:w="19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18.04.2025</w:t>
            </w:r>
          </w:p>
        </w:tc>
        <w:tc>
          <w:tcPr>
            <w:tcW w:w="156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1000000</w:t>
            </w:r>
          </w:p>
        </w:tc>
        <w:tc>
          <w:tcPr>
            <w:tcW w:w="1500" w:type="dxa"/>
            <w:hideMark/>
          </w:tcPr>
          <w:p w:rsidR="00584EF8" w:rsidRPr="00584EF8" w:rsidRDefault="00584EF8" w:rsidP="00584EF8">
            <w:pPr>
              <w:tabs>
                <w:tab w:val="left" w:pos="1260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84EF8">
              <w:rPr>
                <w:rFonts w:ascii="Times New Roman" w:hAnsi="Times New Roman" w:cs="Times New Roman"/>
                <w:caps/>
                <w:sz w:val="16"/>
                <w:szCs w:val="16"/>
              </w:rPr>
              <w:t>5000</w:t>
            </w:r>
          </w:p>
        </w:tc>
      </w:tr>
    </w:tbl>
    <w:p w:rsidR="00584EF8" w:rsidRPr="00584EF8" w:rsidRDefault="00584EF8" w:rsidP="00584EF8">
      <w:pPr>
        <w:tabs>
          <w:tab w:val="left" w:pos="1260"/>
        </w:tabs>
        <w:rPr>
          <w:rFonts w:ascii="Times New Roman" w:hAnsi="Times New Roman" w:cs="Times New Roman"/>
          <w:caps/>
          <w:sz w:val="16"/>
          <w:szCs w:val="16"/>
        </w:rPr>
      </w:pPr>
    </w:p>
    <w:p w:rsidR="00584EF8" w:rsidRPr="00584EF8" w:rsidRDefault="00584EF8" w:rsidP="007F7C3F">
      <w:pPr>
        <w:tabs>
          <w:tab w:val="left" w:pos="1260"/>
        </w:tabs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7F7C3F" w:rsidRPr="00584EF8" w:rsidRDefault="007F7C3F" w:rsidP="007D0C39">
      <w:pPr>
        <w:rPr>
          <w:rFonts w:ascii="Times New Roman" w:hAnsi="Times New Roman" w:cs="Times New Roman"/>
          <w:sz w:val="16"/>
          <w:szCs w:val="16"/>
        </w:rPr>
      </w:pPr>
    </w:p>
    <w:p w:rsidR="003D5DD1" w:rsidRPr="00584EF8" w:rsidRDefault="007D0C39" w:rsidP="007D0C39">
      <w:pPr>
        <w:rPr>
          <w:rFonts w:ascii="Times New Roman" w:hAnsi="Times New Roman" w:cs="Times New Roman"/>
          <w:sz w:val="16"/>
          <w:szCs w:val="16"/>
        </w:rPr>
      </w:pPr>
      <w:r w:rsidRPr="00584EF8">
        <w:rPr>
          <w:rFonts w:ascii="Times New Roman" w:hAnsi="Times New Roman" w:cs="Times New Roman"/>
          <w:sz w:val="16"/>
          <w:szCs w:val="16"/>
        </w:rPr>
        <w:t>Исполнительный директор Юденкова И.Ю. /______________________/</w:t>
      </w:r>
    </w:p>
    <w:p w:rsidR="007D0C39" w:rsidRPr="00584EF8" w:rsidRDefault="007D0C39" w:rsidP="007D0C39">
      <w:pPr>
        <w:rPr>
          <w:rFonts w:ascii="Times New Roman" w:hAnsi="Times New Roman" w:cs="Times New Roman"/>
          <w:sz w:val="16"/>
          <w:szCs w:val="16"/>
        </w:rPr>
      </w:pPr>
      <w:r w:rsidRPr="00584E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spellStart"/>
      <w:r w:rsidRPr="00584EF8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584EF8">
        <w:rPr>
          <w:rFonts w:ascii="Times New Roman" w:hAnsi="Times New Roman" w:cs="Times New Roman"/>
          <w:sz w:val="16"/>
          <w:szCs w:val="16"/>
        </w:rPr>
        <w:t>.</w:t>
      </w:r>
    </w:p>
    <w:sectPr w:rsidR="007D0C39" w:rsidRPr="00584EF8" w:rsidSect="003D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D1"/>
    <w:rsid w:val="00005AC6"/>
    <w:rsid w:val="003D5DD1"/>
    <w:rsid w:val="004C63E3"/>
    <w:rsid w:val="00505DFC"/>
    <w:rsid w:val="00584EF8"/>
    <w:rsid w:val="007D0C39"/>
    <w:rsid w:val="007F7C3F"/>
    <w:rsid w:val="008D4013"/>
    <w:rsid w:val="00B41135"/>
    <w:rsid w:val="00E01D87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C10B-0B7A-4A7F-BEB9-CE2C621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918F-BCFD-4F40-B3F6-D0398ED9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Светлана Владимировна</dc:creator>
  <cp:keywords/>
  <dc:description/>
  <cp:lastModifiedBy>Веселова Светлана Владимировна</cp:lastModifiedBy>
  <cp:revision>3</cp:revision>
  <cp:lastPrinted>2023-04-21T10:55:00Z</cp:lastPrinted>
  <dcterms:created xsi:type="dcterms:W3CDTF">2024-04-10T17:21:00Z</dcterms:created>
  <dcterms:modified xsi:type="dcterms:W3CDTF">2024-04-19T14:52:00Z</dcterms:modified>
</cp:coreProperties>
</file>