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83C" w:rsidRPr="004868BC" w:rsidRDefault="000B383C" w:rsidP="000B383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542190" wp14:editId="76985C3D">
            <wp:simplePos x="0" y="0"/>
            <wp:positionH relativeFrom="margin">
              <wp:posOffset>-133985</wp:posOffset>
            </wp:positionH>
            <wp:positionV relativeFrom="margin">
              <wp:posOffset>-163830</wp:posOffset>
            </wp:positionV>
            <wp:extent cx="1695450" cy="904875"/>
            <wp:effectExtent l="0" t="0" r="0" b="9525"/>
            <wp:wrapSquare wrapText="bothSides"/>
            <wp:docPr id="2" name="Рисунок 2" descr="Описание: 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Logo_rus_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3"/>
          <w:szCs w:val="23"/>
        </w:rPr>
        <w:t>САМОРЕГУЛИРУЕМАЯ ОРГАНИЗАЦИЯ</w:t>
      </w:r>
    </w:p>
    <w:p w:rsidR="000B383C" w:rsidRDefault="000B383C" w:rsidP="000B383C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СОЮЗ ПРОЕКТИРОВЩИКОВ</w:t>
      </w:r>
    </w:p>
    <w:p w:rsidR="000B383C" w:rsidRDefault="000B383C" w:rsidP="000B383C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«ЭКСПЕРТНЫЕ ОРГАНИЗАЦИИ</w:t>
      </w:r>
    </w:p>
    <w:p w:rsidR="000B383C" w:rsidRDefault="000B383C" w:rsidP="000B383C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ЭЛЕКТРОЭНЕРГЕТИКИ»</w:t>
      </w:r>
    </w:p>
    <w:p w:rsidR="000B383C" w:rsidRDefault="000B383C" w:rsidP="000B383C">
      <w:pPr>
        <w:pStyle w:val="a3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09100D15" wp14:editId="47D29B3F">
            <wp:extent cx="6753225" cy="95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83C" w:rsidRDefault="000B383C" w:rsidP="000B383C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B383C" w:rsidRPr="004868BC" w:rsidRDefault="000B383C" w:rsidP="000B383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Pr="004868BC">
        <w:rPr>
          <w:rFonts w:ascii="Times New Roman" w:hAnsi="Times New Roman"/>
          <w:b/>
          <w:sz w:val="24"/>
          <w:szCs w:val="24"/>
        </w:rPr>
        <w:t>0</w:t>
      </w:r>
      <w:r w:rsidR="00E35EB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-ЭС-СП-1</w:t>
      </w:r>
      <w:r w:rsidRPr="004868BC">
        <w:rPr>
          <w:rFonts w:ascii="Times New Roman" w:hAnsi="Times New Roman"/>
          <w:b/>
          <w:sz w:val="24"/>
          <w:szCs w:val="24"/>
        </w:rPr>
        <w:t>9</w:t>
      </w:r>
    </w:p>
    <w:p w:rsidR="000B383C" w:rsidRDefault="000B383C" w:rsidP="000B383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0B383C" w:rsidRDefault="000B383C" w:rsidP="000B383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Союза проектировщиков </w:t>
      </w:r>
      <w:r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0B383C" w:rsidRDefault="000B383C" w:rsidP="000B383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(далее – Союз)</w:t>
      </w:r>
    </w:p>
    <w:p w:rsidR="000B383C" w:rsidRDefault="000B383C" w:rsidP="000B383C">
      <w:pPr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Санкт-Петербург «</w:t>
      </w:r>
      <w:r w:rsidR="003167ED">
        <w:rPr>
          <w:rFonts w:ascii="Times New Roman" w:hAnsi="Times New Roman"/>
          <w:bCs/>
          <w:sz w:val="24"/>
          <w:szCs w:val="24"/>
        </w:rPr>
        <w:t>1</w:t>
      </w:r>
      <w:r w:rsidR="00E35EB4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»</w:t>
      </w:r>
      <w:r w:rsidRPr="00947378">
        <w:rPr>
          <w:rFonts w:ascii="Times New Roman" w:hAnsi="Times New Roman"/>
          <w:bCs/>
          <w:sz w:val="24"/>
          <w:szCs w:val="24"/>
        </w:rPr>
        <w:t xml:space="preserve"> </w:t>
      </w:r>
      <w:r w:rsidR="003167ED">
        <w:rPr>
          <w:rFonts w:ascii="Times New Roman" w:hAnsi="Times New Roman"/>
          <w:bCs/>
          <w:sz w:val="24"/>
          <w:szCs w:val="24"/>
        </w:rPr>
        <w:t>январ</w:t>
      </w:r>
      <w:r>
        <w:rPr>
          <w:rFonts w:ascii="Times New Roman" w:hAnsi="Times New Roman"/>
          <w:bCs/>
          <w:sz w:val="24"/>
          <w:szCs w:val="24"/>
        </w:rPr>
        <w:t>я 2019 г.</w:t>
      </w:r>
      <w:r>
        <w:rPr>
          <w:rFonts w:ascii="Times New Roman" w:hAnsi="Times New Roman"/>
          <w:bCs/>
          <w:sz w:val="24"/>
          <w:szCs w:val="24"/>
        </w:rPr>
        <w:tab/>
      </w:r>
    </w:p>
    <w:p w:rsidR="009701AF" w:rsidRDefault="000B383C" w:rsidP="000B383C">
      <w:pPr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Начало заседания: 1</w:t>
      </w:r>
      <w:r w:rsidR="003167ED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:00 часов</w:t>
      </w:r>
    </w:p>
    <w:p w:rsidR="000B383C" w:rsidRPr="000B383C" w:rsidRDefault="000B383C" w:rsidP="000B383C">
      <w:pPr>
        <w:spacing w:after="0" w:line="0" w:lineRule="atLeast"/>
        <w:jc w:val="both"/>
        <w:rPr>
          <w:rFonts w:ascii="Times New Roman" w:hAnsi="Times New Roman"/>
          <w:bCs/>
        </w:rPr>
      </w:pPr>
    </w:p>
    <w:p w:rsidR="000B383C" w:rsidRPr="003167ED" w:rsidRDefault="000B383C" w:rsidP="000B383C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3167ED">
        <w:rPr>
          <w:rFonts w:ascii="Times New Roman" w:hAnsi="Times New Roman"/>
          <w:b/>
          <w:snapToGrid w:val="0"/>
          <w:sz w:val="24"/>
          <w:szCs w:val="24"/>
        </w:rPr>
        <w:t xml:space="preserve">ПРИСУТСТВОВАЛИ </w:t>
      </w:r>
      <w:r w:rsidR="003167ED" w:rsidRPr="003167ED">
        <w:rPr>
          <w:rFonts w:ascii="Times New Roman" w:hAnsi="Times New Roman"/>
          <w:b/>
          <w:snapToGrid w:val="0"/>
          <w:sz w:val="24"/>
          <w:szCs w:val="24"/>
        </w:rPr>
        <w:t>8</w:t>
      </w:r>
      <w:r w:rsidR="007B79E0" w:rsidRPr="003167ED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3167ED" w:rsidRPr="003167ED">
        <w:rPr>
          <w:rFonts w:ascii="Times New Roman" w:hAnsi="Times New Roman"/>
          <w:b/>
          <w:snapToGrid w:val="0"/>
          <w:sz w:val="24"/>
          <w:szCs w:val="24"/>
        </w:rPr>
        <w:t>(восемь)</w:t>
      </w:r>
      <w:r w:rsidRPr="003167ED">
        <w:rPr>
          <w:rFonts w:ascii="Times New Roman" w:hAnsi="Times New Roman"/>
          <w:b/>
          <w:snapToGrid w:val="0"/>
          <w:sz w:val="24"/>
          <w:szCs w:val="24"/>
        </w:rPr>
        <w:t xml:space="preserve"> членов Экспертного Совета:</w:t>
      </w:r>
    </w:p>
    <w:p w:rsidR="00E35EB4" w:rsidRPr="00E35EB4" w:rsidRDefault="00E35EB4" w:rsidP="00E35EB4">
      <w:pPr>
        <w:pStyle w:val="2"/>
        <w:numPr>
          <w:ilvl w:val="0"/>
          <w:numId w:val="8"/>
        </w:numPr>
        <w:shd w:val="clear" w:color="auto" w:fill="auto"/>
        <w:spacing w:line="274" w:lineRule="exact"/>
        <w:ind w:left="420"/>
        <w:rPr>
          <w:sz w:val="24"/>
          <w:szCs w:val="24"/>
        </w:rPr>
      </w:pPr>
      <w:r w:rsidRPr="00E35EB4">
        <w:rPr>
          <w:color w:val="000000"/>
          <w:sz w:val="24"/>
          <w:szCs w:val="24"/>
          <w:lang w:eastAsia="ru-RU" w:bidi="ru-RU"/>
        </w:rPr>
        <w:t>Заир-Бек Андрей Измаилович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E35EB4">
        <w:rPr>
          <w:color w:val="000000"/>
          <w:sz w:val="24"/>
          <w:szCs w:val="24"/>
          <w:lang w:eastAsia="ru-RU" w:bidi="ru-RU"/>
        </w:rPr>
        <w:t>- Президент Союза;</w:t>
      </w:r>
    </w:p>
    <w:p w:rsidR="00E35EB4" w:rsidRPr="00E35EB4" w:rsidRDefault="00E35EB4" w:rsidP="00E35EB4">
      <w:pPr>
        <w:pStyle w:val="2"/>
        <w:numPr>
          <w:ilvl w:val="0"/>
          <w:numId w:val="8"/>
        </w:numPr>
        <w:shd w:val="clear" w:color="auto" w:fill="auto"/>
        <w:ind w:left="420"/>
        <w:rPr>
          <w:sz w:val="24"/>
          <w:szCs w:val="24"/>
        </w:rPr>
      </w:pPr>
      <w:r w:rsidRPr="00E35EB4">
        <w:rPr>
          <w:color w:val="000000"/>
          <w:sz w:val="24"/>
          <w:szCs w:val="24"/>
          <w:lang w:eastAsia="ru-RU" w:bidi="ru-RU"/>
        </w:rPr>
        <w:t xml:space="preserve"> Лаппо Василий Иванович;</w:t>
      </w:r>
    </w:p>
    <w:p w:rsidR="00E35EB4" w:rsidRPr="00E35EB4" w:rsidRDefault="00E35EB4" w:rsidP="00E35EB4">
      <w:pPr>
        <w:pStyle w:val="2"/>
        <w:numPr>
          <w:ilvl w:val="0"/>
          <w:numId w:val="8"/>
        </w:numPr>
        <w:shd w:val="clear" w:color="auto" w:fill="auto"/>
        <w:ind w:left="420"/>
        <w:rPr>
          <w:sz w:val="24"/>
          <w:szCs w:val="24"/>
        </w:rPr>
      </w:pPr>
      <w:r w:rsidRPr="00E35EB4">
        <w:rPr>
          <w:color w:val="000000"/>
          <w:sz w:val="24"/>
          <w:szCs w:val="24"/>
          <w:lang w:eastAsia="ru-RU" w:bidi="ru-RU"/>
        </w:rPr>
        <w:t xml:space="preserve"> Корнев Владимир Геннадьевич;</w:t>
      </w:r>
    </w:p>
    <w:p w:rsidR="00E35EB4" w:rsidRPr="00E35EB4" w:rsidRDefault="00E35EB4" w:rsidP="00E35EB4">
      <w:pPr>
        <w:pStyle w:val="2"/>
        <w:numPr>
          <w:ilvl w:val="0"/>
          <w:numId w:val="8"/>
        </w:numPr>
        <w:shd w:val="clear" w:color="auto" w:fill="auto"/>
        <w:ind w:left="420"/>
        <w:rPr>
          <w:sz w:val="24"/>
          <w:szCs w:val="24"/>
        </w:rPr>
      </w:pPr>
      <w:r w:rsidRPr="00E35EB4">
        <w:rPr>
          <w:color w:val="000000"/>
          <w:sz w:val="24"/>
          <w:szCs w:val="24"/>
          <w:lang w:eastAsia="ru-RU" w:bidi="ru-RU"/>
        </w:rPr>
        <w:t xml:space="preserve"> Жданович Иван Иванович;</w:t>
      </w:r>
    </w:p>
    <w:p w:rsidR="00E35EB4" w:rsidRPr="00E35EB4" w:rsidRDefault="00E35EB4" w:rsidP="00E35EB4">
      <w:pPr>
        <w:pStyle w:val="2"/>
        <w:numPr>
          <w:ilvl w:val="0"/>
          <w:numId w:val="8"/>
        </w:numPr>
        <w:shd w:val="clear" w:color="auto" w:fill="auto"/>
        <w:ind w:left="420"/>
        <w:rPr>
          <w:sz w:val="24"/>
          <w:szCs w:val="24"/>
        </w:rPr>
      </w:pPr>
      <w:r w:rsidRPr="00E35EB4">
        <w:rPr>
          <w:color w:val="000000"/>
          <w:sz w:val="24"/>
          <w:szCs w:val="24"/>
          <w:lang w:eastAsia="ru-RU" w:bidi="ru-RU"/>
        </w:rPr>
        <w:t xml:space="preserve"> Зыков Андрей Владимирович;</w:t>
      </w:r>
    </w:p>
    <w:p w:rsidR="00E35EB4" w:rsidRPr="00E35EB4" w:rsidRDefault="00E35EB4" w:rsidP="00E35EB4">
      <w:pPr>
        <w:pStyle w:val="2"/>
        <w:numPr>
          <w:ilvl w:val="0"/>
          <w:numId w:val="8"/>
        </w:numPr>
        <w:shd w:val="clear" w:color="auto" w:fill="auto"/>
        <w:ind w:left="420"/>
        <w:rPr>
          <w:sz w:val="24"/>
          <w:szCs w:val="24"/>
        </w:rPr>
      </w:pPr>
      <w:r w:rsidRPr="00E35EB4">
        <w:rPr>
          <w:color w:val="000000"/>
          <w:sz w:val="24"/>
          <w:szCs w:val="24"/>
          <w:lang w:eastAsia="ru-RU" w:bidi="ru-RU"/>
        </w:rPr>
        <w:t xml:space="preserve"> Дмитренко Артем Викторович;</w:t>
      </w:r>
    </w:p>
    <w:p w:rsidR="00E35EB4" w:rsidRPr="00E35EB4" w:rsidRDefault="00E35EB4" w:rsidP="00E35EB4">
      <w:pPr>
        <w:pStyle w:val="2"/>
        <w:numPr>
          <w:ilvl w:val="0"/>
          <w:numId w:val="8"/>
        </w:numPr>
        <w:shd w:val="clear" w:color="auto" w:fill="auto"/>
        <w:ind w:left="420"/>
        <w:rPr>
          <w:sz w:val="24"/>
          <w:szCs w:val="24"/>
        </w:rPr>
      </w:pPr>
      <w:r w:rsidRPr="00E35EB4">
        <w:rPr>
          <w:color w:val="000000"/>
          <w:sz w:val="24"/>
          <w:szCs w:val="24"/>
          <w:lang w:eastAsia="ru-RU" w:bidi="ru-RU"/>
        </w:rPr>
        <w:t xml:space="preserve"> Геращенко Алексей Владимирович;</w:t>
      </w:r>
    </w:p>
    <w:p w:rsidR="00E35EB4" w:rsidRPr="00E35EB4" w:rsidRDefault="00E35EB4" w:rsidP="00E35EB4">
      <w:pPr>
        <w:pStyle w:val="2"/>
        <w:numPr>
          <w:ilvl w:val="0"/>
          <w:numId w:val="8"/>
        </w:numPr>
        <w:shd w:val="clear" w:color="auto" w:fill="auto"/>
        <w:ind w:left="420"/>
        <w:rPr>
          <w:sz w:val="24"/>
          <w:szCs w:val="24"/>
        </w:rPr>
      </w:pPr>
      <w:r w:rsidRPr="00E35EB4">
        <w:rPr>
          <w:color w:val="000000"/>
          <w:sz w:val="24"/>
          <w:szCs w:val="24"/>
          <w:lang w:eastAsia="ru-RU" w:bidi="ru-RU"/>
        </w:rPr>
        <w:t xml:space="preserve"> Рысс-Березарк Сергей Алексеевич</w:t>
      </w:r>
    </w:p>
    <w:p w:rsidR="003167ED" w:rsidRPr="003167ED" w:rsidRDefault="003167ED" w:rsidP="00E35EB4">
      <w:pPr>
        <w:pStyle w:val="a8"/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3167ED" w:rsidRPr="003167ED" w:rsidRDefault="003167ED" w:rsidP="003167ED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3167ED">
        <w:rPr>
          <w:rFonts w:ascii="Times New Roman" w:hAnsi="Times New Roman"/>
          <w:b/>
          <w:snapToGrid w:val="0"/>
          <w:sz w:val="24"/>
          <w:szCs w:val="24"/>
        </w:rPr>
        <w:t>Кворум для проведения заседания Экспертного совета Союза имеется</w:t>
      </w:r>
    </w:p>
    <w:p w:rsidR="003167ED" w:rsidRPr="003167ED" w:rsidRDefault="003167ED" w:rsidP="003167ED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3167ED" w:rsidRPr="003167ED" w:rsidRDefault="003167ED" w:rsidP="003167ED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3167ED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E35EB4" w:rsidRPr="00E35EB4" w:rsidRDefault="003167ED" w:rsidP="00E35EB4">
      <w:pPr>
        <w:pStyle w:val="2"/>
        <w:shd w:val="clear" w:color="auto" w:fill="auto"/>
        <w:spacing w:after="303" w:line="220" w:lineRule="exact"/>
        <w:ind w:left="420"/>
      </w:pPr>
      <w:r w:rsidRPr="00E35EB4">
        <w:rPr>
          <w:snapToGrid w:val="0"/>
          <w:sz w:val="24"/>
          <w:szCs w:val="24"/>
        </w:rPr>
        <w:t>1</w:t>
      </w:r>
      <w:r w:rsidR="00E35EB4" w:rsidRPr="00E35EB4">
        <w:rPr>
          <w:snapToGrid w:val="0"/>
          <w:sz w:val="24"/>
          <w:szCs w:val="24"/>
        </w:rPr>
        <w:t>.</w:t>
      </w:r>
      <w:r w:rsidRPr="00E35EB4">
        <w:rPr>
          <w:snapToGrid w:val="0"/>
          <w:sz w:val="24"/>
          <w:szCs w:val="24"/>
        </w:rPr>
        <w:t xml:space="preserve"> </w:t>
      </w:r>
      <w:r w:rsidR="00E35EB4" w:rsidRPr="00E35EB4">
        <w:rPr>
          <w:color w:val="000000"/>
          <w:sz w:val="24"/>
          <w:szCs w:val="24"/>
          <w:lang w:eastAsia="ru-RU" w:bidi="ru-RU"/>
        </w:rPr>
        <w:t>О нарушении требований внутренних Положений Союза</w:t>
      </w:r>
    </w:p>
    <w:p w:rsidR="003167ED" w:rsidRPr="003167ED" w:rsidRDefault="003167ED" w:rsidP="003167ED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3167ED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3167ED" w:rsidRPr="003167ED" w:rsidRDefault="003167ED" w:rsidP="003167ED">
      <w:pPr>
        <w:pStyle w:val="a8"/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3167ED">
        <w:rPr>
          <w:rFonts w:ascii="Times New Roman" w:hAnsi="Times New Roman"/>
          <w:b/>
          <w:snapToGrid w:val="0"/>
          <w:sz w:val="24"/>
          <w:szCs w:val="24"/>
          <w:u w:val="single"/>
        </w:rPr>
        <w:t>Избрание секретаря заседания Экспертного заседания Союза</w:t>
      </w:r>
    </w:p>
    <w:p w:rsidR="003167ED" w:rsidRPr="003167ED" w:rsidRDefault="003167ED" w:rsidP="003167ED">
      <w:pPr>
        <w:widowControl w:val="0"/>
        <w:spacing w:after="0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3167ED" w:rsidRPr="003167ED" w:rsidRDefault="003167ED" w:rsidP="003167ED">
      <w:pPr>
        <w:widowControl w:val="0"/>
        <w:spacing w:after="0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3167ED"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3167ED" w:rsidRPr="003167ED" w:rsidRDefault="003167ED" w:rsidP="003167ED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3167ED">
        <w:rPr>
          <w:rFonts w:ascii="Times New Roman" w:hAnsi="Times New Roman"/>
          <w:snapToGrid w:val="0"/>
          <w:sz w:val="24"/>
          <w:szCs w:val="24"/>
        </w:rPr>
        <w:t xml:space="preserve">Председателя заседания экспертного совета - Президента Союза А И. Заир-Бека, который предложил избрать секретарем заседания - исполнительного директора Юденкову И.Ю. </w:t>
      </w:r>
    </w:p>
    <w:p w:rsidR="003167ED" w:rsidRPr="003167ED" w:rsidRDefault="003167ED" w:rsidP="003167ED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3167ED" w:rsidRPr="003167ED" w:rsidRDefault="003167ED" w:rsidP="003167ED">
      <w:pPr>
        <w:widowControl w:val="0"/>
        <w:spacing w:after="0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3167ED">
        <w:rPr>
          <w:rFonts w:ascii="Times New Roman" w:hAnsi="Times New Roman"/>
          <w:b/>
          <w:i/>
          <w:snapToGrid w:val="0"/>
          <w:sz w:val="24"/>
          <w:szCs w:val="24"/>
        </w:rPr>
        <w:t>Решили</w:t>
      </w:r>
    </w:p>
    <w:p w:rsidR="003167ED" w:rsidRPr="003167ED" w:rsidRDefault="003167ED" w:rsidP="003167ED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3167ED">
        <w:rPr>
          <w:rFonts w:ascii="Times New Roman" w:hAnsi="Times New Roman"/>
          <w:snapToGrid w:val="0"/>
          <w:sz w:val="24"/>
          <w:szCs w:val="24"/>
        </w:rPr>
        <w:t>Избрать секретарем заседания экспертного совета Союза исполнительного директора Юденкову И.Ю.</w:t>
      </w:r>
    </w:p>
    <w:p w:rsidR="003167ED" w:rsidRPr="003167ED" w:rsidRDefault="003167ED" w:rsidP="003167ED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3167ED" w:rsidRPr="003167ED" w:rsidRDefault="003167ED" w:rsidP="003167ED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3167ED">
        <w:rPr>
          <w:rFonts w:ascii="Times New Roman" w:hAnsi="Times New Roman"/>
          <w:b/>
          <w:i/>
          <w:snapToGrid w:val="0"/>
          <w:sz w:val="24"/>
          <w:szCs w:val="24"/>
        </w:rPr>
        <w:t>Голосовали</w:t>
      </w:r>
      <w:r w:rsidRPr="003167ED">
        <w:rPr>
          <w:rFonts w:ascii="Times New Roman" w:hAnsi="Times New Roman"/>
          <w:b/>
          <w:snapToGrid w:val="0"/>
          <w:sz w:val="24"/>
          <w:szCs w:val="24"/>
        </w:rPr>
        <w:t> </w:t>
      </w:r>
    </w:p>
    <w:p w:rsidR="003167ED" w:rsidRPr="003167ED" w:rsidRDefault="003167ED" w:rsidP="003167ED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3167ED">
        <w:rPr>
          <w:rFonts w:ascii="Times New Roman" w:hAnsi="Times New Roman"/>
          <w:snapToGrid w:val="0"/>
          <w:sz w:val="24"/>
          <w:szCs w:val="24"/>
        </w:rPr>
        <w:t xml:space="preserve">ЗА - </w:t>
      </w:r>
      <w:r w:rsidR="00E35EB4">
        <w:rPr>
          <w:rFonts w:ascii="Times New Roman" w:hAnsi="Times New Roman"/>
          <w:snapToGrid w:val="0"/>
          <w:sz w:val="24"/>
          <w:szCs w:val="24"/>
        </w:rPr>
        <w:t>8</w:t>
      </w:r>
      <w:r w:rsidRPr="003167ED">
        <w:rPr>
          <w:rFonts w:ascii="Times New Roman" w:hAnsi="Times New Roman"/>
          <w:snapToGrid w:val="0"/>
          <w:sz w:val="24"/>
          <w:szCs w:val="24"/>
        </w:rPr>
        <w:t xml:space="preserve"> чел., ПРОТИВ - 0 чел., ВОЗДЕРЖАЛИСЬ - 0 чел.</w:t>
      </w:r>
    </w:p>
    <w:p w:rsidR="003167ED" w:rsidRPr="003167ED" w:rsidRDefault="003167ED" w:rsidP="003167ED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3167ED" w:rsidRPr="003167ED" w:rsidRDefault="003167ED" w:rsidP="003167ED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3167ED">
        <w:rPr>
          <w:rFonts w:ascii="Times New Roman" w:hAnsi="Times New Roman"/>
          <w:snapToGrid w:val="0"/>
          <w:sz w:val="24"/>
          <w:szCs w:val="24"/>
        </w:rPr>
        <w:t>Решение принято единогласно.</w:t>
      </w:r>
    </w:p>
    <w:p w:rsidR="003167ED" w:rsidRPr="003167ED" w:rsidRDefault="003167ED" w:rsidP="003167ED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35EB4" w:rsidRPr="00E35EB4" w:rsidRDefault="00E35EB4" w:rsidP="00E35EB4">
      <w:pPr>
        <w:pStyle w:val="a8"/>
        <w:widowControl w:val="0"/>
        <w:numPr>
          <w:ilvl w:val="0"/>
          <w:numId w:val="7"/>
        </w:numPr>
        <w:tabs>
          <w:tab w:val="left" w:pos="805"/>
        </w:tabs>
        <w:spacing w:after="205" w:line="220" w:lineRule="exact"/>
        <w:jc w:val="both"/>
        <w:rPr>
          <w:sz w:val="24"/>
          <w:szCs w:val="24"/>
        </w:rPr>
      </w:pPr>
      <w:r w:rsidRPr="00E35EB4">
        <w:rPr>
          <w:rStyle w:val="21"/>
          <w:sz w:val="24"/>
          <w:szCs w:val="24"/>
        </w:rPr>
        <w:t>Рассмотрение вопроса о О нарушении требований внутренних Положений Союза</w:t>
      </w:r>
    </w:p>
    <w:p w:rsidR="003167ED" w:rsidRPr="003167ED" w:rsidRDefault="003167ED" w:rsidP="003167ED">
      <w:pPr>
        <w:pStyle w:val="a8"/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3167ED" w:rsidRPr="003167ED" w:rsidRDefault="003167ED" w:rsidP="003167ED">
      <w:pPr>
        <w:widowControl w:val="0"/>
        <w:spacing w:after="0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3167ED"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E35EB4" w:rsidRPr="00E35EB4" w:rsidRDefault="00E35EB4" w:rsidP="00E35EB4">
      <w:pPr>
        <w:widowControl w:val="0"/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E35EB4">
        <w:rPr>
          <w:rFonts w:ascii="Times New Roman" w:hAnsi="Times New Roman"/>
          <w:snapToGrid w:val="0"/>
          <w:sz w:val="24"/>
          <w:szCs w:val="24"/>
        </w:rPr>
        <w:lastRenderedPageBreak/>
        <w:t>Председателя заседания экспертного совета - Президента Союза А И. Заир-Бека, который сообщил о том, что в соответствии с разделом 2 «Положения о процедуре рассмотрения жалоб на действие (бездействие) членов СРО СП «ЭОЭ» и иных обращений, поступивших в саморегулируемую организацию» (далее по тексту «Положение») исполнительный директор обязан рассмотреть материалы жалобы и передать ее в Дисциплинарный комитет для рассмотрения по существу в течении 5 рабочих дней.</w:t>
      </w:r>
    </w:p>
    <w:p w:rsidR="003167ED" w:rsidRDefault="00E35EB4" w:rsidP="00E35EB4">
      <w:pPr>
        <w:widowControl w:val="0"/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E35EB4">
        <w:rPr>
          <w:rFonts w:ascii="Times New Roman" w:hAnsi="Times New Roman"/>
          <w:snapToGrid w:val="0"/>
          <w:sz w:val="24"/>
          <w:szCs w:val="24"/>
        </w:rPr>
        <w:t>При поступлении Жалобы от ООО «Комплексное ЭнергоРазвитие-Интеллектуальная Электроэнергетика» (Далее ООО «КЭР-ИнЭл») на члена СРО СП «ЭОЭ» ООО «Эр Ай КОНСТРАКШН ИНЖИНИРИНГ» (далее ООО «ЭрАй») вх. № 112-01-СП-18 от 18.07.2018 г. (далее - жалоба) исполнительный директор Юденкова И. Ю. своевременно не передала материалы Жалобы в Дисциплинарный комитет Союза, нарушив требования раздела 2 Положения.</w:t>
      </w:r>
    </w:p>
    <w:p w:rsidR="00E35EB4" w:rsidRDefault="00E35EB4" w:rsidP="00E35EB4">
      <w:pPr>
        <w:widowControl w:val="0"/>
        <w:spacing w:after="0"/>
        <w:ind w:firstLine="708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3167ED" w:rsidRPr="003167ED" w:rsidRDefault="003167ED" w:rsidP="003167ED">
      <w:pPr>
        <w:widowControl w:val="0"/>
        <w:spacing w:after="0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3167ED">
        <w:rPr>
          <w:rFonts w:ascii="Times New Roman" w:hAnsi="Times New Roman"/>
          <w:b/>
          <w:i/>
          <w:snapToGrid w:val="0"/>
          <w:sz w:val="24"/>
          <w:szCs w:val="24"/>
        </w:rPr>
        <w:t>Решили</w:t>
      </w:r>
    </w:p>
    <w:p w:rsidR="00E35EB4" w:rsidRPr="00E35EB4" w:rsidRDefault="00E35EB4" w:rsidP="00E35EB4">
      <w:pPr>
        <w:pStyle w:val="2"/>
        <w:shd w:val="clear" w:color="auto" w:fill="auto"/>
        <w:spacing w:line="274" w:lineRule="exact"/>
        <w:ind w:left="20" w:right="20" w:firstLine="560"/>
        <w:rPr>
          <w:sz w:val="24"/>
          <w:szCs w:val="24"/>
        </w:rPr>
      </w:pPr>
      <w:r w:rsidRPr="00E35EB4">
        <w:rPr>
          <w:color w:val="000000"/>
          <w:sz w:val="24"/>
          <w:szCs w:val="24"/>
          <w:lang w:eastAsia="ru-RU" w:bidi="ru-RU"/>
        </w:rPr>
        <w:t xml:space="preserve">За оставление поступившей Жалобы от ООО «КЭР-ИнЭл» на члена СРО ООО «ЭрАй» вх. № 112-01-СП-18 от 18.07.2018 г. без своевременного рассмотрения по существу и передачи для дальнейшего рассмотрения в Дисциплинарный комитет Союза согласно раздела 2 «Положения о процедуре рассмотрения жалоб на действие (бездействие) членов СРО СП «ЭОЭ» и иных обращений» объявить исполнительному директору Юденковой И.Ю. </w:t>
      </w:r>
      <w:r w:rsidRPr="00E35EB4">
        <w:rPr>
          <w:rStyle w:val="aa"/>
          <w:sz w:val="24"/>
          <w:szCs w:val="24"/>
        </w:rPr>
        <w:t>Выговор.</w:t>
      </w:r>
    </w:p>
    <w:p w:rsidR="003167ED" w:rsidRPr="003167ED" w:rsidRDefault="003167ED" w:rsidP="003167ED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3167ED" w:rsidRPr="003167ED" w:rsidRDefault="003167ED" w:rsidP="003167ED">
      <w:pPr>
        <w:widowControl w:val="0"/>
        <w:spacing w:after="0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3167ED">
        <w:rPr>
          <w:rFonts w:ascii="Times New Roman" w:hAnsi="Times New Roman"/>
          <w:b/>
          <w:i/>
          <w:snapToGrid w:val="0"/>
          <w:sz w:val="24"/>
          <w:szCs w:val="24"/>
        </w:rPr>
        <w:t>Голосовали</w:t>
      </w:r>
    </w:p>
    <w:p w:rsidR="003167ED" w:rsidRDefault="003167ED" w:rsidP="003167ED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3167ED">
        <w:rPr>
          <w:rFonts w:ascii="Times New Roman" w:hAnsi="Times New Roman"/>
          <w:snapToGrid w:val="0"/>
          <w:sz w:val="24"/>
          <w:szCs w:val="24"/>
        </w:rPr>
        <w:t xml:space="preserve">ЗА - </w:t>
      </w:r>
      <w:r w:rsidR="00E35EB4">
        <w:rPr>
          <w:rFonts w:ascii="Times New Roman" w:hAnsi="Times New Roman"/>
          <w:snapToGrid w:val="0"/>
          <w:sz w:val="24"/>
          <w:szCs w:val="24"/>
        </w:rPr>
        <w:t>6 чел.,</w:t>
      </w:r>
      <w:r w:rsidRPr="003167ED">
        <w:rPr>
          <w:rFonts w:ascii="Times New Roman" w:hAnsi="Times New Roman"/>
          <w:snapToGrid w:val="0"/>
          <w:sz w:val="24"/>
          <w:szCs w:val="24"/>
        </w:rPr>
        <w:t xml:space="preserve"> ПРОТИВ - 0 чел., ВОЗДЕРЖАЛИСЬ - </w:t>
      </w:r>
      <w:r w:rsidR="00E35EB4">
        <w:rPr>
          <w:rFonts w:ascii="Times New Roman" w:hAnsi="Times New Roman"/>
          <w:snapToGrid w:val="0"/>
          <w:sz w:val="24"/>
          <w:szCs w:val="24"/>
        </w:rPr>
        <w:t>2</w:t>
      </w:r>
      <w:r w:rsidRPr="003167ED">
        <w:rPr>
          <w:rFonts w:ascii="Times New Roman" w:hAnsi="Times New Roman"/>
          <w:snapToGrid w:val="0"/>
          <w:sz w:val="24"/>
          <w:szCs w:val="24"/>
        </w:rPr>
        <w:t xml:space="preserve"> чел.</w:t>
      </w:r>
    </w:p>
    <w:p w:rsidR="003167ED" w:rsidRPr="003167ED" w:rsidRDefault="003167ED" w:rsidP="003167ED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3167ED" w:rsidRPr="003167ED" w:rsidRDefault="003167ED" w:rsidP="003167ED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3167ED">
        <w:rPr>
          <w:rFonts w:ascii="Times New Roman" w:hAnsi="Times New Roman"/>
          <w:snapToGrid w:val="0"/>
          <w:sz w:val="24"/>
          <w:szCs w:val="24"/>
        </w:rPr>
        <w:t xml:space="preserve">Решение принято единогласно. </w:t>
      </w:r>
    </w:p>
    <w:p w:rsidR="003167ED" w:rsidRPr="003167ED" w:rsidRDefault="003167ED" w:rsidP="003167ED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0B383C" w:rsidRPr="003167ED" w:rsidRDefault="000B383C" w:rsidP="000B383C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D7C76" w:rsidRPr="003167ED" w:rsidRDefault="000D7C76" w:rsidP="000B383C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B383C" w:rsidRPr="003167ED" w:rsidRDefault="000B383C" w:rsidP="000B383C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167ED">
        <w:rPr>
          <w:rFonts w:ascii="Times New Roman" w:hAnsi="Times New Roman"/>
          <w:b/>
          <w:sz w:val="24"/>
          <w:szCs w:val="24"/>
        </w:rPr>
        <w:t xml:space="preserve">Президент </w:t>
      </w:r>
      <w:r w:rsidR="000608BA" w:rsidRPr="003167ED">
        <w:rPr>
          <w:rFonts w:ascii="Times New Roman" w:hAnsi="Times New Roman"/>
          <w:b/>
          <w:sz w:val="24"/>
          <w:szCs w:val="24"/>
        </w:rPr>
        <w:t>Союза</w:t>
      </w:r>
      <w:r w:rsidRPr="003167ED">
        <w:rPr>
          <w:rFonts w:ascii="Times New Roman" w:hAnsi="Times New Roman"/>
          <w:b/>
          <w:sz w:val="24"/>
          <w:szCs w:val="24"/>
        </w:rPr>
        <w:t xml:space="preserve"> </w:t>
      </w:r>
      <w:r w:rsidRPr="003167ED">
        <w:rPr>
          <w:rFonts w:ascii="Times New Roman" w:hAnsi="Times New Roman"/>
          <w:b/>
          <w:sz w:val="24"/>
          <w:szCs w:val="24"/>
        </w:rPr>
        <w:tab/>
      </w:r>
      <w:r w:rsidRPr="003167ED">
        <w:rPr>
          <w:rFonts w:ascii="Times New Roman" w:hAnsi="Times New Roman"/>
          <w:b/>
          <w:sz w:val="24"/>
          <w:szCs w:val="24"/>
        </w:rPr>
        <w:tab/>
      </w:r>
      <w:r w:rsidR="000608BA" w:rsidRPr="003167ED">
        <w:rPr>
          <w:rFonts w:ascii="Times New Roman" w:hAnsi="Times New Roman"/>
          <w:b/>
          <w:sz w:val="24"/>
          <w:szCs w:val="24"/>
        </w:rPr>
        <w:t xml:space="preserve">           </w:t>
      </w:r>
      <w:r w:rsidRPr="003167ED">
        <w:rPr>
          <w:rFonts w:ascii="Times New Roman" w:hAnsi="Times New Roman"/>
          <w:b/>
          <w:sz w:val="24"/>
          <w:szCs w:val="24"/>
        </w:rPr>
        <w:t>_____________________</w:t>
      </w:r>
      <w:r w:rsidRPr="003167ED">
        <w:rPr>
          <w:rFonts w:ascii="Times New Roman" w:hAnsi="Times New Roman"/>
          <w:b/>
          <w:sz w:val="24"/>
          <w:szCs w:val="24"/>
        </w:rPr>
        <w:tab/>
      </w:r>
      <w:r w:rsidRPr="003167ED">
        <w:rPr>
          <w:rFonts w:ascii="Times New Roman" w:hAnsi="Times New Roman"/>
          <w:b/>
          <w:sz w:val="24"/>
          <w:szCs w:val="24"/>
        </w:rPr>
        <w:tab/>
        <w:t xml:space="preserve">А.И. Заир-Бек </w:t>
      </w:r>
    </w:p>
    <w:p w:rsidR="000B383C" w:rsidRPr="003167ED" w:rsidRDefault="000B383C" w:rsidP="000B383C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B383C" w:rsidRPr="003167ED" w:rsidRDefault="000B383C" w:rsidP="000B383C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B383C" w:rsidRPr="003167ED" w:rsidRDefault="000B383C" w:rsidP="004868BC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167ED">
        <w:rPr>
          <w:rFonts w:ascii="Times New Roman" w:hAnsi="Times New Roman"/>
          <w:b/>
          <w:sz w:val="24"/>
          <w:szCs w:val="24"/>
        </w:rPr>
        <w:t xml:space="preserve">Секретарь                                 </w:t>
      </w:r>
      <w:r w:rsidR="000608BA" w:rsidRPr="003167ED">
        <w:rPr>
          <w:rFonts w:ascii="Times New Roman" w:hAnsi="Times New Roman"/>
          <w:b/>
          <w:sz w:val="24"/>
          <w:szCs w:val="24"/>
        </w:rPr>
        <w:t xml:space="preserve">       ___</w:t>
      </w:r>
      <w:bookmarkStart w:id="0" w:name="_GoBack"/>
      <w:bookmarkEnd w:id="0"/>
      <w:r w:rsidR="000608BA" w:rsidRPr="003167ED">
        <w:rPr>
          <w:rFonts w:ascii="Times New Roman" w:hAnsi="Times New Roman"/>
          <w:b/>
          <w:sz w:val="24"/>
          <w:szCs w:val="24"/>
        </w:rPr>
        <w:t>__________________</w:t>
      </w:r>
      <w:r w:rsidR="000608BA" w:rsidRPr="003167ED">
        <w:rPr>
          <w:rFonts w:ascii="Times New Roman" w:hAnsi="Times New Roman"/>
          <w:b/>
          <w:sz w:val="24"/>
          <w:szCs w:val="24"/>
        </w:rPr>
        <w:tab/>
        <w:t xml:space="preserve">  И</w:t>
      </w:r>
      <w:r w:rsidR="003167ED">
        <w:rPr>
          <w:rFonts w:ascii="Times New Roman" w:hAnsi="Times New Roman"/>
          <w:b/>
          <w:sz w:val="24"/>
          <w:szCs w:val="24"/>
        </w:rPr>
        <w:t>.Ю.</w:t>
      </w:r>
      <w:r w:rsidRPr="003167ED">
        <w:rPr>
          <w:rFonts w:ascii="Times New Roman" w:hAnsi="Times New Roman"/>
          <w:b/>
          <w:sz w:val="24"/>
          <w:szCs w:val="24"/>
        </w:rPr>
        <w:t xml:space="preserve"> Юденков</w:t>
      </w:r>
      <w:r w:rsidR="000608BA" w:rsidRPr="003167ED">
        <w:rPr>
          <w:rFonts w:ascii="Times New Roman" w:hAnsi="Times New Roman"/>
          <w:b/>
          <w:sz w:val="24"/>
          <w:szCs w:val="24"/>
        </w:rPr>
        <w:t>а</w:t>
      </w:r>
    </w:p>
    <w:sectPr w:rsidR="000B383C" w:rsidRPr="0031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35EB4">
      <w:pPr>
        <w:spacing w:after="0" w:line="240" w:lineRule="auto"/>
      </w:pPr>
      <w:r>
        <w:separator/>
      </w:r>
    </w:p>
  </w:endnote>
  <w:endnote w:type="continuationSeparator" w:id="0">
    <w:p w:rsidR="00000000" w:rsidRDefault="00E3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35EB4">
      <w:pPr>
        <w:spacing w:after="0" w:line="240" w:lineRule="auto"/>
      </w:pPr>
      <w:r>
        <w:separator/>
      </w:r>
    </w:p>
  </w:footnote>
  <w:footnote w:type="continuationSeparator" w:id="0">
    <w:p w:rsidR="00000000" w:rsidRDefault="00E35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C0C9A"/>
    <w:multiLevelType w:val="hybridMultilevel"/>
    <w:tmpl w:val="67187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06C2"/>
    <w:multiLevelType w:val="hybridMultilevel"/>
    <w:tmpl w:val="7C044B7E"/>
    <w:lvl w:ilvl="0" w:tplc="9F32E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525BD"/>
    <w:multiLevelType w:val="hybridMultilevel"/>
    <w:tmpl w:val="B1685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249FE"/>
    <w:multiLevelType w:val="hybridMultilevel"/>
    <w:tmpl w:val="D3EC7E42"/>
    <w:lvl w:ilvl="0" w:tplc="4E14E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2404C"/>
    <w:multiLevelType w:val="hybridMultilevel"/>
    <w:tmpl w:val="67FE0920"/>
    <w:lvl w:ilvl="0" w:tplc="1C02EF0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6">
    <w:nsid w:val="55A01A4E"/>
    <w:multiLevelType w:val="multilevel"/>
    <w:tmpl w:val="9B54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3F4FFC"/>
    <w:multiLevelType w:val="multilevel"/>
    <w:tmpl w:val="8E18B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AF"/>
    <w:rsid w:val="000177AF"/>
    <w:rsid w:val="000608BA"/>
    <w:rsid w:val="000B383C"/>
    <w:rsid w:val="000D7C76"/>
    <w:rsid w:val="001741F6"/>
    <w:rsid w:val="00264288"/>
    <w:rsid w:val="003167ED"/>
    <w:rsid w:val="00406788"/>
    <w:rsid w:val="004868BC"/>
    <w:rsid w:val="007B79E0"/>
    <w:rsid w:val="009701AF"/>
    <w:rsid w:val="00BC415A"/>
    <w:rsid w:val="00D42CF9"/>
    <w:rsid w:val="00DA1A86"/>
    <w:rsid w:val="00DB2B56"/>
    <w:rsid w:val="00E35EB4"/>
    <w:rsid w:val="00F4093A"/>
    <w:rsid w:val="00FE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1EF36C7-00FB-4AFF-97BD-411806A2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8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B3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0B383C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83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B38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B79E0"/>
    <w:pPr>
      <w:ind w:left="720"/>
      <w:contextualSpacing/>
    </w:pPr>
  </w:style>
  <w:style w:type="character" w:customStyle="1" w:styleId="a9">
    <w:name w:val="Основной текст_"/>
    <w:basedOn w:val="a0"/>
    <w:link w:val="2"/>
    <w:rsid w:val="00E35E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9"/>
    <w:rsid w:val="00E35EB4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lang w:eastAsia="en-US"/>
    </w:rPr>
  </w:style>
  <w:style w:type="character" w:customStyle="1" w:styleId="20">
    <w:name w:val="Основной текст (2)_"/>
    <w:basedOn w:val="a0"/>
    <w:rsid w:val="00E35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0"/>
    <w:rsid w:val="00E35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a">
    <w:name w:val="Основной текст + Полужирный"/>
    <w:basedOn w:val="a9"/>
    <w:rsid w:val="00E35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Майкова</dc:creator>
  <cp:keywords/>
  <dc:description/>
  <cp:lastModifiedBy>Марина Душина</cp:lastModifiedBy>
  <cp:revision>2</cp:revision>
  <cp:lastPrinted>2019-02-06T13:14:00Z</cp:lastPrinted>
  <dcterms:created xsi:type="dcterms:W3CDTF">2023-08-14T09:08:00Z</dcterms:created>
  <dcterms:modified xsi:type="dcterms:W3CDTF">2023-08-14T09:08:00Z</dcterms:modified>
</cp:coreProperties>
</file>