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5824BD">
        <w:rPr>
          <w:rFonts w:ascii="Times New Roman" w:hAnsi="Times New Roman"/>
          <w:b/>
          <w:sz w:val="24"/>
          <w:szCs w:val="24"/>
        </w:rPr>
        <w:t>4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37AB7">
        <w:rPr>
          <w:rFonts w:ascii="Times New Roman" w:hAnsi="Times New Roman"/>
          <w:bCs/>
        </w:rPr>
        <w:t>2</w:t>
      </w:r>
      <w:r w:rsidR="005824BD">
        <w:rPr>
          <w:rFonts w:ascii="Times New Roman" w:hAnsi="Times New Roman"/>
          <w:bCs/>
        </w:rPr>
        <w:t>9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02B3C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5824BD">
        <w:rPr>
          <w:rFonts w:ascii="Times New Roman" w:hAnsi="Times New Roman"/>
          <w:bCs/>
        </w:rPr>
        <w:t>1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4228A" w:rsidRPr="00056E23" w:rsidRDefault="00C4228A" w:rsidP="00C4228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C4228A" w:rsidRPr="00FB79F1" w:rsidRDefault="00C4228A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>О</w:t>
      </w:r>
      <w:r w:rsidR="005824BD">
        <w:rPr>
          <w:rFonts w:ascii="Times New Roman" w:hAnsi="Times New Roman"/>
          <w:sz w:val="24"/>
          <w:szCs w:val="24"/>
        </w:rPr>
        <w:t>б</w:t>
      </w:r>
      <w:r w:rsidRPr="0014391F">
        <w:rPr>
          <w:rFonts w:ascii="Times New Roman" w:hAnsi="Times New Roman"/>
          <w:sz w:val="24"/>
          <w:szCs w:val="24"/>
        </w:rPr>
        <w:t xml:space="preserve"> </w:t>
      </w:r>
      <w:r w:rsidR="005824BD">
        <w:rPr>
          <w:rFonts w:ascii="Times New Roman" w:hAnsi="Times New Roman"/>
          <w:sz w:val="24"/>
          <w:szCs w:val="24"/>
        </w:rPr>
        <w:t>утверждении внутренних документов Партнерства.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D91C3C" w:rsidRDefault="00C4228A" w:rsidP="00D91C3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</w:t>
      </w:r>
      <w:r w:rsidR="00D91C3C" w:rsidRPr="00D91C3C">
        <w:rPr>
          <w:rFonts w:ascii="Times New Roman" w:eastAsia="Calibri" w:hAnsi="Times New Roman"/>
          <w:sz w:val="24"/>
          <w:lang w:eastAsia="en-US"/>
        </w:rPr>
        <w:t xml:space="preserve"> </w:t>
      </w:r>
      <w:r w:rsidR="00D91C3C">
        <w:rPr>
          <w:rFonts w:ascii="Times New Roman" w:eastAsia="Calibri" w:hAnsi="Times New Roman"/>
          <w:sz w:val="24"/>
          <w:lang w:eastAsia="en-US"/>
        </w:rPr>
        <w:t>в</w:t>
      </w:r>
      <w:r w:rsidR="00D91C3C" w:rsidRPr="00854726">
        <w:rPr>
          <w:rFonts w:ascii="Times New Roman" w:eastAsia="Calibri" w:hAnsi="Times New Roman"/>
          <w:sz w:val="24"/>
          <w:lang w:eastAsia="en-US"/>
        </w:rPr>
        <w:t xml:space="preserve"> связи с вступлением в силу Федерального закона от 03.07.2016 № 372-ФЗ утвердить следующие положения с 01.07.2017 года:</w:t>
      </w:r>
    </w:p>
    <w:p w:rsidR="00D91C3C" w:rsidRDefault="00D91C3C" w:rsidP="00D91C3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1) Положение об информационной открытости Саморегулируемой организации Союз проектировщиков «Экспертные организации электроэнергетики»;</w:t>
      </w:r>
    </w:p>
    <w:p w:rsidR="00D91C3C" w:rsidRDefault="00D91C3C" w:rsidP="00D91C3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2) Стандарты и правила предпринимательской или профессиональной деятельности, обязательные для выполнения всеми членами Саморегулируемой организации Союз проектировщиков «Экспертные организации электроэнергетики»;</w:t>
      </w:r>
    </w:p>
    <w:p w:rsidR="00D91C3C" w:rsidRDefault="00D91C3C" w:rsidP="00D91C3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3) Положение о страховании членами Саморегулируемой организации Союз проектировщиков «Экспертные организации электроэнергетики»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5C6208" w:rsidRDefault="005C6208" w:rsidP="005C620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4) П</w:t>
      </w:r>
      <w:r w:rsidRPr="005C6208">
        <w:rPr>
          <w:rFonts w:ascii="Times New Roman" w:eastAsia="Calibri" w:hAnsi="Times New Roman"/>
          <w:sz w:val="24"/>
          <w:lang w:eastAsia="en-US"/>
        </w:rPr>
        <w:t xml:space="preserve">оложение о специализированном органе по рассмотрению дел о применении в отношении членов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5C6208">
        <w:rPr>
          <w:rFonts w:ascii="Times New Roman" w:eastAsia="Calibri" w:hAnsi="Times New Roman"/>
          <w:sz w:val="24"/>
          <w:lang w:eastAsia="en-US"/>
        </w:rPr>
        <w:t>аморегулируемой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С</w:t>
      </w:r>
      <w:r w:rsidRPr="005C6208">
        <w:rPr>
          <w:rFonts w:ascii="Times New Roman" w:eastAsia="Calibri" w:hAnsi="Times New Roman"/>
          <w:sz w:val="24"/>
          <w:lang w:eastAsia="en-US"/>
        </w:rPr>
        <w:t>оюз проектировщиков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«</w:t>
      </w:r>
      <w:r>
        <w:rPr>
          <w:rFonts w:ascii="Times New Roman" w:eastAsia="Calibri" w:hAnsi="Times New Roman"/>
          <w:sz w:val="24"/>
          <w:lang w:eastAsia="en-US"/>
        </w:rPr>
        <w:t>Э</w:t>
      </w:r>
      <w:r w:rsidRPr="005C6208">
        <w:rPr>
          <w:rFonts w:ascii="Times New Roman" w:eastAsia="Calibri" w:hAnsi="Times New Roman"/>
          <w:sz w:val="24"/>
          <w:lang w:eastAsia="en-US"/>
        </w:rPr>
        <w:t>кспертные организации электроэнергетики» мер дисциплинарного воздействия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>Д</w:t>
      </w:r>
      <w:r w:rsidRPr="005C6208">
        <w:rPr>
          <w:rFonts w:ascii="Times New Roman" w:eastAsia="Calibri" w:hAnsi="Times New Roman"/>
          <w:sz w:val="24"/>
          <w:lang w:eastAsia="en-US"/>
        </w:rPr>
        <w:t>исциплинарный  комитет)</w:t>
      </w:r>
      <w:r>
        <w:rPr>
          <w:rFonts w:ascii="Times New Roman" w:eastAsia="Calibri" w:hAnsi="Times New Roman"/>
          <w:sz w:val="24"/>
          <w:lang w:eastAsia="en-US"/>
        </w:rPr>
        <w:t>;</w:t>
      </w:r>
    </w:p>
    <w:p w:rsidR="005C6208" w:rsidRDefault="005C6208" w:rsidP="005C620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5) П</w:t>
      </w:r>
      <w:r w:rsidRPr="005C6208">
        <w:rPr>
          <w:rFonts w:ascii="Times New Roman" w:eastAsia="Calibri" w:hAnsi="Times New Roman"/>
          <w:sz w:val="24"/>
          <w:lang w:eastAsia="en-US"/>
        </w:rPr>
        <w:t xml:space="preserve">оложение о специализированном органе, осуществляющем </w:t>
      </w:r>
      <w:proofErr w:type="gramStart"/>
      <w:r w:rsidRPr="005C6208">
        <w:rPr>
          <w:rFonts w:ascii="Times New Roman" w:eastAsia="Calibri" w:hAnsi="Times New Roman"/>
          <w:sz w:val="24"/>
          <w:lang w:eastAsia="en-US"/>
        </w:rPr>
        <w:t>контроль за</w:t>
      </w:r>
      <w:proofErr w:type="gramEnd"/>
      <w:r w:rsidRPr="005C6208">
        <w:rPr>
          <w:rFonts w:ascii="Times New Roman" w:eastAsia="Calibri" w:hAnsi="Times New Roman"/>
          <w:sz w:val="24"/>
          <w:lang w:eastAsia="en-US"/>
        </w:rPr>
        <w:t xml:space="preserve"> соблюдением членами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5C6208">
        <w:rPr>
          <w:rFonts w:ascii="Times New Roman" w:eastAsia="Calibri" w:hAnsi="Times New Roman"/>
          <w:sz w:val="24"/>
          <w:lang w:eastAsia="en-US"/>
        </w:rPr>
        <w:t xml:space="preserve">аморегулируемой организации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5C6208">
        <w:rPr>
          <w:rFonts w:ascii="Times New Roman" w:eastAsia="Calibri" w:hAnsi="Times New Roman"/>
          <w:sz w:val="24"/>
          <w:lang w:eastAsia="en-US"/>
        </w:rPr>
        <w:t>оюз проектировщиков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«</w:t>
      </w:r>
      <w:r>
        <w:rPr>
          <w:rFonts w:ascii="Times New Roman" w:eastAsia="Calibri" w:hAnsi="Times New Roman"/>
          <w:sz w:val="24"/>
          <w:lang w:eastAsia="en-US"/>
        </w:rPr>
        <w:t>Э</w:t>
      </w:r>
      <w:r w:rsidRPr="005C6208">
        <w:rPr>
          <w:rFonts w:ascii="Times New Roman" w:eastAsia="Calibri" w:hAnsi="Times New Roman"/>
          <w:sz w:val="24"/>
          <w:lang w:eastAsia="en-US"/>
        </w:rPr>
        <w:t>кспертные организации электроэнергетики» требований стандартов и правил предпринимательской и профессиональной деятельности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>К</w:t>
      </w:r>
      <w:r w:rsidRPr="005C6208">
        <w:rPr>
          <w:rFonts w:ascii="Times New Roman" w:eastAsia="Calibri" w:hAnsi="Times New Roman"/>
          <w:sz w:val="24"/>
          <w:lang w:eastAsia="en-US"/>
        </w:rPr>
        <w:t>онтрольный комитет)</w:t>
      </w:r>
      <w:r>
        <w:rPr>
          <w:rFonts w:ascii="Times New Roman" w:eastAsia="Calibri" w:hAnsi="Times New Roman"/>
          <w:sz w:val="24"/>
          <w:lang w:eastAsia="en-US"/>
        </w:rPr>
        <w:t>;</w:t>
      </w:r>
    </w:p>
    <w:p w:rsidR="005C6208" w:rsidRPr="00854726" w:rsidRDefault="005C6208" w:rsidP="005C620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6) П</w:t>
      </w:r>
      <w:r w:rsidRPr="005C6208">
        <w:rPr>
          <w:rFonts w:ascii="Times New Roman" w:eastAsia="Calibri" w:hAnsi="Times New Roman"/>
          <w:sz w:val="24"/>
          <w:lang w:eastAsia="en-US"/>
        </w:rPr>
        <w:t>оложение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 xml:space="preserve">о </w:t>
      </w:r>
      <w:proofErr w:type="gramStart"/>
      <w:r w:rsidRPr="005C6208">
        <w:rPr>
          <w:rFonts w:ascii="Times New Roman" w:eastAsia="Calibri" w:hAnsi="Times New Roman"/>
          <w:sz w:val="24"/>
          <w:lang w:eastAsia="en-US"/>
        </w:rPr>
        <w:t>контроле за</w:t>
      </w:r>
      <w:proofErr w:type="gramEnd"/>
      <w:r w:rsidRPr="005C6208">
        <w:rPr>
          <w:rFonts w:ascii="Times New Roman" w:eastAsia="Calibri" w:hAnsi="Times New Roman"/>
          <w:sz w:val="24"/>
          <w:lang w:eastAsia="en-US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</w:t>
      </w:r>
      <w:r>
        <w:rPr>
          <w:rFonts w:ascii="Times New Roman" w:eastAsia="Calibri" w:hAnsi="Times New Roman"/>
          <w:sz w:val="24"/>
          <w:lang w:eastAsia="en-US"/>
        </w:rPr>
        <w:t>С</w:t>
      </w:r>
      <w:r w:rsidRPr="005C6208">
        <w:rPr>
          <w:rFonts w:ascii="Times New Roman" w:eastAsia="Calibri" w:hAnsi="Times New Roman"/>
          <w:sz w:val="24"/>
          <w:lang w:eastAsia="en-US"/>
        </w:rPr>
        <w:t>аморегулируемой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С</w:t>
      </w:r>
      <w:r w:rsidRPr="005C6208">
        <w:rPr>
          <w:rFonts w:ascii="Times New Roman" w:eastAsia="Calibri" w:hAnsi="Times New Roman"/>
          <w:sz w:val="24"/>
          <w:lang w:eastAsia="en-US"/>
        </w:rPr>
        <w:t>оюз проектировщиков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«</w:t>
      </w:r>
      <w:r>
        <w:rPr>
          <w:rFonts w:ascii="Times New Roman" w:eastAsia="Calibri" w:hAnsi="Times New Roman"/>
          <w:sz w:val="24"/>
          <w:lang w:eastAsia="en-US"/>
        </w:rPr>
        <w:t>Э</w:t>
      </w:r>
      <w:r w:rsidRPr="005C6208">
        <w:rPr>
          <w:rFonts w:ascii="Times New Roman" w:eastAsia="Calibri" w:hAnsi="Times New Roman"/>
          <w:sz w:val="24"/>
          <w:lang w:eastAsia="en-US"/>
        </w:rPr>
        <w:t>кспертные организации электроэнергетики»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5C6208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>П</w:t>
      </w:r>
      <w:r w:rsidRPr="005C6208">
        <w:rPr>
          <w:rFonts w:ascii="Times New Roman" w:eastAsia="Calibri" w:hAnsi="Times New Roman"/>
          <w:sz w:val="24"/>
          <w:lang w:eastAsia="en-US"/>
        </w:rPr>
        <w:t>равила контроля)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5824BD" w:rsidRDefault="005824BD" w:rsidP="00C4228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C4228A" w:rsidRDefault="00C4228A" w:rsidP="00C4228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Решили:</w:t>
      </w:r>
    </w:p>
    <w:p w:rsidR="00C4228A" w:rsidRDefault="00D91C3C" w:rsidP="00C4228A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Утвердить вышеуказанные положения</w:t>
      </w:r>
      <w:r w:rsidR="0096550D">
        <w:rPr>
          <w:rFonts w:ascii="Times New Roman" w:hAnsi="Times New Roman"/>
          <w:snapToGrid w:val="0"/>
          <w:sz w:val="24"/>
          <w:szCs w:val="24"/>
        </w:rPr>
        <w:t>.</w:t>
      </w:r>
      <w:r w:rsidR="005C6208">
        <w:rPr>
          <w:rFonts w:ascii="Times New Roman" w:hAnsi="Times New Roman"/>
          <w:snapToGrid w:val="0"/>
          <w:sz w:val="24"/>
          <w:szCs w:val="24"/>
        </w:rPr>
        <w:t xml:space="preserve"> Принятые</w:t>
      </w:r>
      <w:r w:rsidR="005C6208" w:rsidRPr="005C620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6208">
        <w:rPr>
          <w:rFonts w:ascii="Times New Roman" w:hAnsi="Times New Roman"/>
          <w:snapToGrid w:val="0"/>
          <w:sz w:val="24"/>
          <w:szCs w:val="24"/>
        </w:rPr>
        <w:t>П</w:t>
      </w:r>
      <w:r w:rsidR="005C6208" w:rsidRPr="005C6208">
        <w:rPr>
          <w:rFonts w:ascii="Times New Roman" w:hAnsi="Times New Roman"/>
          <w:snapToGrid w:val="0"/>
          <w:sz w:val="24"/>
          <w:szCs w:val="24"/>
        </w:rPr>
        <w:t>оложени</w:t>
      </w:r>
      <w:r w:rsidR="005C6208">
        <w:rPr>
          <w:rFonts w:ascii="Times New Roman" w:hAnsi="Times New Roman"/>
          <w:snapToGrid w:val="0"/>
          <w:sz w:val="24"/>
          <w:szCs w:val="24"/>
        </w:rPr>
        <w:t>я</w:t>
      </w:r>
      <w:r w:rsidR="005C6208" w:rsidRPr="005C6208">
        <w:rPr>
          <w:rFonts w:ascii="Times New Roman" w:hAnsi="Times New Roman"/>
          <w:snapToGrid w:val="0"/>
          <w:sz w:val="24"/>
          <w:szCs w:val="24"/>
        </w:rPr>
        <w:t xml:space="preserve"> вступа</w:t>
      </w:r>
      <w:r w:rsidR="005C6208">
        <w:rPr>
          <w:rFonts w:ascii="Times New Roman" w:hAnsi="Times New Roman"/>
          <w:snapToGrid w:val="0"/>
          <w:sz w:val="24"/>
          <w:szCs w:val="24"/>
        </w:rPr>
        <w:t>ю</w:t>
      </w:r>
      <w:r w:rsidR="005C6208" w:rsidRPr="005C6208">
        <w:rPr>
          <w:rFonts w:ascii="Times New Roman" w:hAnsi="Times New Roman"/>
          <w:snapToGrid w:val="0"/>
          <w:sz w:val="24"/>
          <w:szCs w:val="24"/>
        </w:rPr>
        <w:t>т в силу 1 июля 2017 года, но не ранее чем со дня внесения сведений о н</w:t>
      </w:r>
      <w:r w:rsidR="005C6208">
        <w:rPr>
          <w:rFonts w:ascii="Times New Roman" w:hAnsi="Times New Roman"/>
          <w:snapToGrid w:val="0"/>
          <w:sz w:val="24"/>
          <w:szCs w:val="24"/>
        </w:rPr>
        <w:t>их</w:t>
      </w:r>
      <w:r w:rsidR="005C6208" w:rsidRPr="005C6208">
        <w:rPr>
          <w:rFonts w:ascii="Times New Roman" w:hAnsi="Times New Roman"/>
          <w:snapToGrid w:val="0"/>
          <w:sz w:val="24"/>
          <w:szCs w:val="24"/>
        </w:rPr>
        <w:t xml:space="preserve"> в государственный реестр саморегулируемых организаций</w:t>
      </w:r>
    </w:p>
    <w:p w:rsidR="00C4228A" w:rsidRPr="0014391F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FB4F2D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</w:p>
    <w:p w:rsidR="00FB4F2D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B4F2D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8 (восемь);</w:t>
      </w:r>
    </w:p>
    <w:p w:rsidR="00FB4F2D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ПРОТИВ – 0 (ноль);</w:t>
      </w:r>
    </w:p>
    <w:p w:rsidR="00FB4F2D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ВОЗДЕРЖАЛСЯ – 0 (ноль);</w:t>
      </w:r>
    </w:p>
    <w:p w:rsidR="00FB4F2D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228A" w:rsidRDefault="00FB4F2D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Решение </w:t>
      </w:r>
      <w:r w:rsidR="00C4228A">
        <w:rPr>
          <w:rFonts w:ascii="Times New Roman" w:hAnsi="Times New Roman"/>
          <w:snapToGrid w:val="0"/>
          <w:sz w:val="24"/>
          <w:szCs w:val="24"/>
        </w:rPr>
        <w:t>п</w:t>
      </w:r>
      <w:r w:rsidR="00C4228A"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3C" w:rsidRDefault="00D91C3C" w:rsidP="00F81B4D">
      <w:pPr>
        <w:spacing w:after="0" w:line="240" w:lineRule="auto"/>
      </w:pPr>
      <w:r>
        <w:separator/>
      </w:r>
    </w:p>
  </w:endnote>
  <w:endnote w:type="continuationSeparator" w:id="1">
    <w:p w:rsidR="00D91C3C" w:rsidRDefault="00D91C3C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C" w:rsidRPr="006F5EF4" w:rsidRDefault="00D91C3C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3C" w:rsidRDefault="00D91C3C" w:rsidP="00F81B4D">
      <w:pPr>
        <w:spacing w:after="0" w:line="240" w:lineRule="auto"/>
      </w:pPr>
      <w:r>
        <w:separator/>
      </w:r>
    </w:p>
  </w:footnote>
  <w:footnote w:type="continuationSeparator" w:id="1">
    <w:p w:rsidR="00D91C3C" w:rsidRDefault="00D91C3C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C" w:rsidRDefault="00D91C3C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A6B22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311E0"/>
    <w:rsid w:val="005562D0"/>
    <w:rsid w:val="00557723"/>
    <w:rsid w:val="005624F0"/>
    <w:rsid w:val="00566458"/>
    <w:rsid w:val="005729F6"/>
    <w:rsid w:val="00574C0D"/>
    <w:rsid w:val="0057530D"/>
    <w:rsid w:val="005824BD"/>
    <w:rsid w:val="0058338D"/>
    <w:rsid w:val="005868ED"/>
    <w:rsid w:val="005C536F"/>
    <w:rsid w:val="005C6208"/>
    <w:rsid w:val="005D2362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4F2D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44</cp:revision>
  <cp:lastPrinted>2017-06-30T11:19:00Z</cp:lastPrinted>
  <dcterms:created xsi:type="dcterms:W3CDTF">2016-08-02T11:23:00Z</dcterms:created>
  <dcterms:modified xsi:type="dcterms:W3CDTF">2017-06-30T11:19:00Z</dcterms:modified>
</cp:coreProperties>
</file>